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Style w:val="8"/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Style w:val="8"/>
          <w:rFonts w:ascii="Times New Roman" w:hAnsi="Times New Roman" w:cs="Times New Roman"/>
          <w:b/>
          <w:sz w:val="28"/>
          <w:szCs w:val="24"/>
          <w:lang w:val="id-ID"/>
        </w:rPr>
        <w:t>Pernyataan</w:t>
      </w:r>
      <w:r>
        <w:rPr>
          <w:rStyle w:val="7"/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b/>
          <w:sz w:val="28"/>
          <w:szCs w:val="24"/>
        </w:rPr>
        <w:t>E</w:t>
      </w:r>
      <w:r>
        <w:rPr>
          <w:rStyle w:val="8"/>
          <w:rFonts w:ascii="Times New Roman" w:hAnsi="Times New Roman" w:cs="Times New Roman"/>
          <w:b/>
          <w:sz w:val="28"/>
          <w:szCs w:val="24"/>
          <w:lang w:val="id-ID"/>
        </w:rPr>
        <w:t>ti</w:t>
      </w:r>
      <w:r>
        <w:rPr>
          <w:rStyle w:val="8"/>
          <w:rFonts w:ascii="Times New Roman" w:hAnsi="Times New Roman" w:cs="Times New Roman"/>
          <w:b/>
          <w:sz w:val="28"/>
          <w:szCs w:val="24"/>
        </w:rPr>
        <w:t>ka</w:t>
      </w:r>
      <w:r>
        <w:rPr>
          <w:rStyle w:val="8"/>
          <w:rFonts w:ascii="Times New Roman" w:hAnsi="Times New Roman" w:cs="Times New Roman"/>
          <w:b/>
          <w:sz w:val="28"/>
          <w:szCs w:val="24"/>
          <w:lang w:val="id-ID"/>
        </w:rPr>
        <w:t xml:space="preserve"> Publikasi</w:t>
      </w:r>
    </w:p>
    <w:p>
      <w:pPr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jc w:val="both"/>
        <w:rPr>
          <w:rStyle w:val="8"/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980"/>
        </w:tabs>
        <w:ind w:left="2419" w:leftChars="0" w:hanging="2419" w:hangingChars="1008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Ekonomi kreatif Sebagai Solusi Bagi Keluarga Pra Sejahtera Untuk Bertahan dalam Era New Normal</w:t>
      </w:r>
    </w:p>
    <w:p>
      <w:pPr>
        <w:spacing w:before="24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Yohan Fitriadi, Wellia Novita, Devi Edriani</w:t>
      </w:r>
    </w:p>
    <w:p>
      <w:pPr>
        <w:spacing w:before="24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Instansi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Universitas Putra Indonesia (UPI) YPTK Padang</w:t>
      </w:r>
    </w:p>
    <w:p>
      <w:pPr>
        <w:spacing w:before="24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Email Coresponden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yohan.ftr@gmail.com</w:t>
      </w:r>
    </w:p>
    <w:p>
      <w:pPr>
        <w:spacing w:before="24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 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085274002448</w:t>
      </w:r>
    </w:p>
    <w:p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Kami menyatakan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>
      <w:pPr>
        <w:pStyle w:val="9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Style w:val="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 xml:space="preserve">kami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yang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diserahkan ke jurnal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o Maega | Jurnal Pengabdian Masyarakat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untuk di</w:t>
      </w:r>
      <w:r>
        <w:rPr>
          <w:rStyle w:val="8"/>
          <w:rFonts w:ascii="Times New Roman" w:hAnsi="Times New Roman" w:cs="Times New Roman"/>
          <w:sz w:val="24"/>
          <w:szCs w:val="24"/>
        </w:rPr>
        <w:t>nilai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 xml:space="preserve"> dan dipublikasi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karya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asli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atau bebas dari fabrikasi, falsifikasi, plagiasi, duplikasi, fragmentasi dan pelanggaran hak cipta data/isi; 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telah ditulis 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para penulis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 xml:space="preserve">seperti tertera pada </w:t>
      </w:r>
      <w:r>
        <w:rPr>
          <w:rStyle w:val="8"/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rtikel</w:t>
      </w:r>
      <w:r>
        <w:rPr>
          <w:rStyle w:val="8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pStyle w:val="9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kami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 xml:space="preserve">saat ini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tidak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sedang diterbitkan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jurnal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lain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dikirimkan ke jurnal lain untuk dinilai, pada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saat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artikel kami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 xml:space="preserve">sedang 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dinilai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dan diproses dalam jurnal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o Maega | Jurnal Pengabdian Masyarakat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>
      <w:pPr>
        <w:pStyle w:val="9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kami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tidak mengandung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yang melanggar hukum</w:t>
      </w:r>
      <w:r>
        <w:rPr>
          <w:rStyle w:val="8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memfitnah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lainnya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tidak mengandung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bahan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melanggar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hak-hak pribadi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atau hak milik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dari setiap 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atau badan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lainnya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Bila melanggar pernyataan ini, maka penulis siap menerima sanksi sesuai dengan aturan yang berlaku.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</w:pBdr>
        <w:jc w:val="both"/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57785</wp:posOffset>
            </wp:positionV>
            <wp:extent cx="1303655" cy="694690"/>
            <wp:effectExtent l="0" t="0" r="10795" b="10160"/>
            <wp:wrapNone/>
            <wp:docPr id="1" name="Picture 1" descr="Yo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han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Tandatangan </w:t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Style w:val="7"/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7"/>
          <w:rFonts w:ascii="Times New Roman" w:hAnsi="Times New Roman" w:cs="Times New Roman"/>
          <w:sz w:val="24"/>
          <w:szCs w:val="24"/>
        </w:rPr>
        <w:tab/>
      </w: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Tanggal</w:t>
      </w:r>
      <w:r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8"/>
          <w:rFonts w:hint="default" w:ascii="Times New Roman" w:hAnsi="Times New Roman" w:cs="Times New Roman"/>
          <w:b/>
          <w:bCs/>
          <w:sz w:val="24"/>
          <w:szCs w:val="24"/>
          <w:lang w:val="en-US"/>
        </w:rPr>
        <w:t>04 Oktober 2020</w:t>
      </w:r>
    </w:p>
    <w:p>
      <w:pPr>
        <w:jc w:val="both"/>
        <w:rPr>
          <w:rStyle w:val="8"/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Style w:val="8"/>
          <w:rFonts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</w:pBd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8"/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>
        <w:rPr>
          <w:rStyle w:val="8"/>
          <w:rFonts w:hint="default" w:ascii="Times New Roman" w:hAnsi="Times New Roman" w:cs="Times New Roman"/>
          <w:b/>
          <w:bCs/>
          <w:sz w:val="24"/>
          <w:szCs w:val="24"/>
          <w:lang w:val="en-US"/>
        </w:rPr>
        <w:t>Yohan Fitriadi</w:t>
      </w:r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first"/>
      <w:pgSz w:w="11907" w:h="16840"/>
      <w:pgMar w:top="1701" w:right="1134" w:bottom="1134" w:left="1701" w:header="1474" w:footer="68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440"/>
      <w:rPr>
        <w:rFonts w:asciiTheme="majorBidi" w:hAnsiTheme="majorBidi" w:cstheme="majorBidi"/>
        <w:b/>
        <w:bCs/>
        <w:sz w:val="32"/>
        <w:szCs w:val="32"/>
      </w:rPr>
    </w:pPr>
    <w:r>
      <w:rPr>
        <w:lang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149225</wp:posOffset>
          </wp:positionV>
          <wp:extent cx="1046480" cy="697865"/>
          <wp:effectExtent l="0" t="0" r="190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23" cy="6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28"/>
        <w:szCs w:val="28"/>
      </w:rPr>
      <w:t>To Maega | Jurnal Pengabdian Masyarakat</w:t>
    </w:r>
  </w:p>
  <w:p>
    <w:pPr>
      <w:spacing w:after="0"/>
      <w:ind w:left="720" w:firstLine="720"/>
      <w:rPr>
        <w:rFonts w:asciiTheme="majorBidi" w:hAnsiTheme="majorBidi" w:cstheme="majorBidi"/>
        <w:sz w:val="28"/>
        <w:szCs w:val="28"/>
        <w:lang w:val="id-ID"/>
      </w:rPr>
    </w:pPr>
    <w:r>
      <w:rPr>
        <w:rFonts w:asciiTheme="majorBidi" w:hAnsiTheme="majorBidi" w:cstheme="majorBidi"/>
        <w:sz w:val="28"/>
        <w:szCs w:val="28"/>
        <w:lang w:val="id-ID"/>
      </w:rPr>
      <w:t>LPPM UNIVERSITAS ANDI DJEMMA</w:t>
    </w:r>
  </w:p>
  <w:p>
    <w:pPr>
      <w:spacing w:after="0"/>
      <w:ind w:left="720" w:firstLine="720"/>
      <w:rPr>
        <w:rFonts w:asciiTheme="majorBidi" w:hAnsiTheme="majorBidi" w:cstheme="majorBidi"/>
        <w:sz w:val="20"/>
        <w:szCs w:val="20"/>
        <w:lang w:val="id-ID"/>
      </w:rPr>
    </w:pPr>
    <w:r>
      <w:rPr>
        <w:rFonts w:asciiTheme="majorBidi" w:hAnsiTheme="majorBidi" w:cstheme="majorBidi"/>
        <w:sz w:val="20"/>
        <w:szCs w:val="20"/>
        <w:lang w:val="id-ID"/>
      </w:rPr>
      <w:t>Jl. Puang Haji Daud Nomor 4 Kota Palopo</w:t>
    </w:r>
  </w:p>
  <w:p>
    <w:pPr>
      <w:spacing w:after="0"/>
      <w:ind w:left="981" w:firstLine="459"/>
      <w:rPr>
        <w:rFonts w:asciiTheme="majorBidi" w:hAnsiTheme="majorBidi" w:cstheme="majorBidi"/>
      </w:rPr>
    </w:pPr>
    <w:r>
      <w:rPr>
        <w:rFonts w:asciiTheme="majorBidi" w:hAnsiTheme="majorBidi" w:cstheme="majorBidi"/>
        <w:sz w:val="20"/>
        <w:szCs w:val="20"/>
        <w:lang w:val="id-ID"/>
      </w:rPr>
      <w:t xml:space="preserve">Email: tomaega.unanda@gmail.com, website: </w:t>
    </w:r>
    <w:r>
      <w:rPr>
        <w:sz w:val="18"/>
        <w:szCs w:val="18"/>
      </w:rPr>
      <w:t>http://www.ojs.unanda.ac.id/index.php/tomaega</w:t>
    </w:r>
  </w:p>
  <w:p>
    <w:pPr>
      <w:pStyle w:val="3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53340</wp:posOffset>
              </wp:positionV>
              <wp:extent cx="56864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5pt;margin-top:4.2pt;height:0pt;width:447.75pt;z-index:251659264;mso-width-relative:page;mso-height-relative:page;" filled="f" stroked="t" coordsize="21600,21600" o:gfxdata="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MGI4LTAAAABQEA&#10;AA8AAAAAAAAAAQAgAAAAIgAAAGRycy9kb3ducmV2LnhtbFBLAQIUABQAAAAIAIdO4kAHYEQXrQEA&#10;AFADAAAOAAAAAAAAAAEAIAAAACIBAABkcnMvZTJvRG9jLnhtbFBLBQYAAAAABgAGAFkBAABBBQAA&#10;AAA=&#10;">
              <v:fill on="f" focussize="0,0"/>
              <v:stroke weight="1pt" color="#000000 [3213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361A"/>
    <w:multiLevelType w:val="multilevel"/>
    <w:tmpl w:val="2DF4361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27"/>
    <w:rsid w:val="00051063"/>
    <w:rsid w:val="00096632"/>
    <w:rsid w:val="000972B8"/>
    <w:rsid w:val="000C6621"/>
    <w:rsid w:val="0013274E"/>
    <w:rsid w:val="00183753"/>
    <w:rsid w:val="0022587F"/>
    <w:rsid w:val="00265505"/>
    <w:rsid w:val="006322E1"/>
    <w:rsid w:val="006E1A09"/>
    <w:rsid w:val="00742A7F"/>
    <w:rsid w:val="007A39D3"/>
    <w:rsid w:val="00856E31"/>
    <w:rsid w:val="00873CBF"/>
    <w:rsid w:val="008758D2"/>
    <w:rsid w:val="008F28D2"/>
    <w:rsid w:val="00985F0D"/>
    <w:rsid w:val="00A10F38"/>
    <w:rsid w:val="00A32010"/>
    <w:rsid w:val="00AB526A"/>
    <w:rsid w:val="00B93C8B"/>
    <w:rsid w:val="00B944FB"/>
    <w:rsid w:val="00B94901"/>
    <w:rsid w:val="00C102FF"/>
    <w:rsid w:val="00C4631D"/>
    <w:rsid w:val="00C82C27"/>
    <w:rsid w:val="00D2259F"/>
    <w:rsid w:val="00D23675"/>
    <w:rsid w:val="00DC64F9"/>
    <w:rsid w:val="00DD0922"/>
    <w:rsid w:val="00E34253"/>
    <w:rsid w:val="00EA6B81"/>
    <w:rsid w:val="00F13F39"/>
    <w:rsid w:val="00F267F3"/>
    <w:rsid w:val="00F87538"/>
    <w:rsid w:val="00FB6278"/>
    <w:rsid w:val="00FB6832"/>
    <w:rsid w:val="00FC78F3"/>
    <w:rsid w:val="27B104A2"/>
    <w:rsid w:val="59D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before="0" w:after="0"/>
    </w:pPr>
  </w:style>
  <w:style w:type="paragraph" w:styleId="3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before="0" w:after="0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short_text"/>
    <w:basedOn w:val="4"/>
    <w:uiPriority w:val="0"/>
  </w:style>
  <w:style w:type="character" w:customStyle="1" w:styleId="8">
    <w:name w:val="hps"/>
    <w:basedOn w:val="4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4"/>
    <w:link w:val="3"/>
    <w:qFormat/>
    <w:uiPriority w:val="99"/>
  </w:style>
  <w:style w:type="character" w:customStyle="1" w:styleId="11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batan</Company>
  <Pages>1</Pages>
  <Words>171</Words>
  <Characters>976</Characters>
  <Lines>8</Lines>
  <Paragraphs>2</Paragraphs>
  <TotalTime>1</TotalTime>
  <ScaleCrop>false</ScaleCrop>
  <LinksUpToDate>false</LinksUpToDate>
  <CharactersWithSpaces>1145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2018-07-13T23:55:00Z</dcterms:created>
  <dc:creator>sudjatmoko</dc:creator>
  <cp:lastModifiedBy>Manusia Cerdas</cp:lastModifiedBy>
  <dcterms:modified xsi:type="dcterms:W3CDTF">2020-10-03T23:36:19Z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